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F2D01" w14:textId="2D8E462C" w:rsidR="00E81DA0" w:rsidRDefault="00E81DA0" w:rsidP="00E81DA0">
      <w:pPr>
        <w:rPr>
          <w:rFonts w:ascii="Times New Roman" w:hAnsi="Times New Roman" w:cs="Times New Roman"/>
          <w:sz w:val="24"/>
          <w:szCs w:val="24"/>
        </w:rPr>
      </w:pPr>
    </w:p>
    <w:p w14:paraId="4626D269" w14:textId="77777777" w:rsidR="00E81DA0" w:rsidRDefault="00E81DA0" w:rsidP="00E81DA0">
      <w:pPr>
        <w:rPr>
          <w:rFonts w:ascii="Times New Roman" w:hAnsi="Times New Roman" w:cs="Times New Roman"/>
          <w:sz w:val="24"/>
          <w:szCs w:val="24"/>
        </w:rPr>
      </w:pPr>
    </w:p>
    <w:p w14:paraId="74A6706F" w14:textId="77777777" w:rsidR="00931B43" w:rsidRDefault="00931B43" w:rsidP="00931B43">
      <w:pPr>
        <w:rPr>
          <w:rFonts w:ascii="Times New Roman" w:hAnsi="Times New Roman" w:cs="Times New Roman"/>
          <w:b/>
          <w:sz w:val="24"/>
          <w:szCs w:val="24"/>
        </w:rPr>
      </w:pPr>
      <w:r w:rsidRPr="004D75FA">
        <w:rPr>
          <w:rFonts w:ascii="Times New Roman" w:hAnsi="Times New Roman" w:cs="Times New Roman"/>
          <w:b/>
          <w:sz w:val="24"/>
          <w:szCs w:val="24"/>
        </w:rPr>
        <w:t>TOWN OF AUBURN ASSESSMENT ROLL IS AVAILABLE FOR EXAMINATION</w:t>
      </w:r>
    </w:p>
    <w:p w14:paraId="30344065" w14:textId="77777777" w:rsidR="00931B43" w:rsidRDefault="00931B43" w:rsidP="00931B43">
      <w:pPr>
        <w:rPr>
          <w:rFonts w:ascii="Times New Roman" w:hAnsi="Times New Roman" w:cs="Times New Roman"/>
          <w:b/>
          <w:sz w:val="24"/>
          <w:szCs w:val="24"/>
        </w:rPr>
      </w:pPr>
    </w:p>
    <w:p w14:paraId="5F973616" w14:textId="3E921378" w:rsidR="00931B43" w:rsidRDefault="00931B43" w:rsidP="00931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IS HEREBY GIVEN that the assessment roll for the Town of Auburn </w:t>
      </w:r>
      <w:proofErr w:type="gramStart"/>
      <w:r>
        <w:rPr>
          <w:rFonts w:ascii="Times New Roman" w:hAnsi="Times New Roman" w:cs="Times New Roman"/>
          <w:sz w:val="24"/>
          <w:szCs w:val="24"/>
        </w:rPr>
        <w:t>( aka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Open Book) will be available on </w:t>
      </w:r>
      <w:r w:rsidR="0085409D">
        <w:rPr>
          <w:rFonts w:ascii="Times New Roman" w:hAnsi="Times New Roman" w:cs="Times New Roman"/>
          <w:sz w:val="24"/>
          <w:szCs w:val="24"/>
        </w:rPr>
        <w:t>Monday April 20th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8540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fro</w:t>
      </w:r>
      <w:r w:rsidR="0085409D">
        <w:rPr>
          <w:rFonts w:ascii="Times New Roman" w:hAnsi="Times New Roman" w:cs="Times New Roman"/>
          <w:sz w:val="24"/>
          <w:szCs w:val="24"/>
        </w:rPr>
        <w:t xml:space="preserve">m 9:30-11:30 A.M. </w:t>
      </w:r>
      <w:r>
        <w:rPr>
          <w:rFonts w:ascii="Times New Roman" w:hAnsi="Times New Roman" w:cs="Times New Roman"/>
          <w:sz w:val="24"/>
          <w:szCs w:val="24"/>
        </w:rPr>
        <w:t xml:space="preserve">at the Auburn Town Hall located at 3826  State Highway 64, Bloomer, WI .  The assessor of the Town of Auburn will be present during this time.  </w:t>
      </w:r>
    </w:p>
    <w:p w14:paraId="4702CA33" w14:textId="08513C9C" w:rsidR="00931B43" w:rsidRDefault="00931B43" w:rsidP="00931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 please contact the clerk, </w:t>
      </w:r>
      <w:r w:rsidR="0085409D">
        <w:rPr>
          <w:rFonts w:ascii="Times New Roman" w:hAnsi="Times New Roman" w:cs="Times New Roman"/>
          <w:sz w:val="24"/>
          <w:szCs w:val="24"/>
        </w:rPr>
        <w:t>Katie Lindsley 1515 6</w:t>
      </w:r>
      <w:r w:rsidR="0085409D" w:rsidRPr="008540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409D">
        <w:rPr>
          <w:rFonts w:ascii="Times New Roman" w:hAnsi="Times New Roman" w:cs="Times New Roman"/>
          <w:sz w:val="24"/>
          <w:szCs w:val="24"/>
        </w:rPr>
        <w:t xml:space="preserve"> Ave. Bloomer WI 54724</w:t>
      </w:r>
    </w:p>
    <w:p w14:paraId="2F8EF08F" w14:textId="1AEB62EA" w:rsidR="0085409D" w:rsidRDefault="0085409D" w:rsidP="00931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715-828-5775</w:t>
      </w:r>
    </w:p>
    <w:p w14:paraId="5113E90F" w14:textId="36896FC5" w:rsidR="00931B43" w:rsidRDefault="00931B43" w:rsidP="00931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of Review will be held on </w:t>
      </w:r>
      <w:r w:rsidR="00911037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1037">
        <w:rPr>
          <w:rFonts w:ascii="Times New Roman" w:hAnsi="Times New Roman" w:cs="Times New Roman"/>
          <w:sz w:val="24"/>
          <w:szCs w:val="24"/>
        </w:rPr>
        <w:t>May 2</w:t>
      </w:r>
      <w:r w:rsidR="0085409D">
        <w:rPr>
          <w:rFonts w:ascii="Times New Roman" w:hAnsi="Times New Roman" w:cs="Times New Roman"/>
          <w:sz w:val="24"/>
          <w:szCs w:val="24"/>
        </w:rPr>
        <w:t>6th</w:t>
      </w:r>
      <w:r w:rsidR="00911037">
        <w:rPr>
          <w:rFonts w:ascii="Times New Roman" w:hAnsi="Times New Roman" w:cs="Times New Roman"/>
          <w:sz w:val="24"/>
          <w:szCs w:val="24"/>
        </w:rPr>
        <w:t>, 2</w:t>
      </w:r>
      <w:r w:rsidR="0085409D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from 6</w:t>
      </w:r>
      <w:r w:rsidR="0085409D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– 8</w:t>
      </w:r>
      <w:r w:rsidR="0085409D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P.M. at the Auburn Town Hall</w:t>
      </w:r>
      <w:r w:rsidR="0085409D">
        <w:rPr>
          <w:rFonts w:ascii="Times New Roman" w:hAnsi="Times New Roman" w:cs="Times New Roman"/>
          <w:sz w:val="24"/>
          <w:szCs w:val="24"/>
        </w:rPr>
        <w:t xml:space="preserve"> located at 3826 State Hwy 64, Bloomer, WI 54724</w:t>
      </w:r>
    </w:p>
    <w:p w14:paraId="03E0B8D3" w14:textId="77777777" w:rsidR="00931B43" w:rsidRDefault="00931B43" w:rsidP="00931B43">
      <w:pPr>
        <w:rPr>
          <w:rFonts w:ascii="Times New Roman" w:hAnsi="Times New Roman" w:cs="Times New Roman"/>
          <w:sz w:val="24"/>
          <w:szCs w:val="24"/>
        </w:rPr>
      </w:pPr>
    </w:p>
    <w:p w14:paraId="5F1F17FE" w14:textId="77777777" w:rsidR="00931B43" w:rsidRDefault="00931B43" w:rsidP="00931B43">
      <w:pPr>
        <w:rPr>
          <w:rFonts w:ascii="Times New Roman" w:hAnsi="Times New Roman" w:cs="Times New Roman"/>
          <w:sz w:val="24"/>
          <w:szCs w:val="24"/>
        </w:rPr>
      </w:pPr>
    </w:p>
    <w:p w14:paraId="46E864F5" w14:textId="3E64B0A6" w:rsidR="00931B43" w:rsidRDefault="0085409D" w:rsidP="00931B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Lindsley</w:t>
      </w:r>
      <w:bookmarkStart w:id="0" w:name="_GoBack"/>
      <w:bookmarkEnd w:id="0"/>
      <w:r w:rsidR="00931B43">
        <w:rPr>
          <w:rFonts w:ascii="Times New Roman" w:hAnsi="Times New Roman" w:cs="Times New Roman"/>
          <w:sz w:val="24"/>
          <w:szCs w:val="24"/>
        </w:rPr>
        <w:t>/Clerk</w:t>
      </w:r>
    </w:p>
    <w:p w14:paraId="5C75E43E" w14:textId="5005FF6C" w:rsidR="00931B43" w:rsidRPr="004D75FA" w:rsidRDefault="00911037" w:rsidP="00931B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85409D">
        <w:rPr>
          <w:rFonts w:ascii="Times New Roman" w:hAnsi="Times New Roman" w:cs="Times New Roman"/>
          <w:sz w:val="24"/>
          <w:szCs w:val="24"/>
        </w:rPr>
        <w:t>03, 2020</w:t>
      </w:r>
    </w:p>
    <w:p w14:paraId="09AE0946" w14:textId="77777777" w:rsidR="00931B43" w:rsidRPr="004D75FA" w:rsidRDefault="00931B43" w:rsidP="00931B43">
      <w:pPr>
        <w:rPr>
          <w:rFonts w:ascii="Times New Roman" w:hAnsi="Times New Roman" w:cs="Times New Roman"/>
          <w:sz w:val="24"/>
          <w:szCs w:val="24"/>
        </w:rPr>
      </w:pPr>
    </w:p>
    <w:sectPr w:rsidR="00931B43" w:rsidRPr="004D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FA"/>
    <w:rsid w:val="004D75FA"/>
    <w:rsid w:val="007E4D20"/>
    <w:rsid w:val="0085409D"/>
    <w:rsid w:val="00911037"/>
    <w:rsid w:val="00931B43"/>
    <w:rsid w:val="00E8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9958"/>
  <w15:chartTrackingRefBased/>
  <w15:docId w15:val="{90A9C741-887A-4EE9-967F-617A41AD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2018-04-13T21:36:00Z</cp:lastPrinted>
  <dcterms:created xsi:type="dcterms:W3CDTF">2020-03-03T20:15:00Z</dcterms:created>
  <dcterms:modified xsi:type="dcterms:W3CDTF">2020-03-03T20:15:00Z</dcterms:modified>
</cp:coreProperties>
</file>